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D07F8" w14:textId="67BBF8DB" w:rsidR="008C579F" w:rsidRPr="008C579F" w:rsidRDefault="008C579F" w:rsidP="008C57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 (для обучающегося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11 класса</w:t>
      </w:r>
      <w:r w:rsidRPr="008C579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65DA837" w14:textId="13F6E4B0" w:rsid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 ___ определиться с выбором экзаменов вместе с ребенком.</w:t>
      </w:r>
    </w:p>
    <w:p w14:paraId="54A99B0A" w14:textId="71FC860F" w:rsid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 ____ подать заявление в школу. В определенный день будет назначен классный час, обеспечить явку обучающегося.</w:t>
      </w:r>
    </w:p>
    <w:p w14:paraId="4A6A04CA" w14:textId="6EAF7388" w:rsidR="008C579F" w:rsidRPr="00094979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Даты экзаменов (основной период)</w:t>
      </w:r>
      <w:r w:rsidR="000949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4979" w:rsidRPr="00094979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ПРОЕКТ</w:t>
      </w:r>
      <w:r w:rsidRPr="00094979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</w:p>
    <w:p w14:paraId="7F83F406" w14:textId="77777777" w:rsidR="00094979" w:rsidRPr="00094979" w:rsidRDefault="00094979" w:rsidP="00094979">
      <w:pPr>
        <w:pStyle w:val="a3"/>
        <w:numPr>
          <w:ilvl w:val="0"/>
          <w:numId w:val="5"/>
        </w:numPr>
        <w:spacing w:before="220"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094979">
        <w:rPr>
          <w:rFonts w:ascii="Times New Roman" w:hAnsi="Times New Roman" w:cs="Times New Roman"/>
          <w:color w:val="FF0000"/>
          <w:sz w:val="28"/>
        </w:rPr>
        <w:t>23 мая (пятница) – история, литература, химия;</w:t>
      </w:r>
    </w:p>
    <w:p w14:paraId="0435888D" w14:textId="77777777" w:rsidR="00094979" w:rsidRPr="00094979" w:rsidRDefault="00094979" w:rsidP="00094979">
      <w:pPr>
        <w:pStyle w:val="a3"/>
        <w:numPr>
          <w:ilvl w:val="0"/>
          <w:numId w:val="5"/>
        </w:numPr>
        <w:spacing w:before="220"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094979">
        <w:rPr>
          <w:rFonts w:ascii="Times New Roman" w:hAnsi="Times New Roman" w:cs="Times New Roman"/>
          <w:color w:val="FF0000"/>
          <w:sz w:val="28"/>
        </w:rPr>
        <w:t>27 мая (вторник) – ЕГЭ по математике базового уровня, ЕГЭ по математике профильного уровня;</w:t>
      </w:r>
    </w:p>
    <w:p w14:paraId="14C4368F" w14:textId="77777777" w:rsidR="00094979" w:rsidRPr="00094979" w:rsidRDefault="00094979" w:rsidP="00094979">
      <w:pPr>
        <w:pStyle w:val="a3"/>
        <w:numPr>
          <w:ilvl w:val="0"/>
          <w:numId w:val="5"/>
        </w:numPr>
        <w:spacing w:before="220"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094979">
        <w:rPr>
          <w:rFonts w:ascii="Times New Roman" w:hAnsi="Times New Roman" w:cs="Times New Roman"/>
          <w:color w:val="FF0000"/>
          <w:sz w:val="28"/>
        </w:rPr>
        <w:t>30 мая (пятница) – русский язык;</w:t>
      </w:r>
    </w:p>
    <w:p w14:paraId="466DBB4E" w14:textId="77777777" w:rsidR="00094979" w:rsidRPr="00094979" w:rsidRDefault="00094979" w:rsidP="00094979">
      <w:pPr>
        <w:pStyle w:val="a3"/>
        <w:numPr>
          <w:ilvl w:val="0"/>
          <w:numId w:val="5"/>
        </w:numPr>
        <w:spacing w:before="220"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094979">
        <w:rPr>
          <w:rFonts w:ascii="Times New Roman" w:hAnsi="Times New Roman" w:cs="Times New Roman"/>
          <w:color w:val="FF0000"/>
          <w:sz w:val="28"/>
        </w:rPr>
        <w:t>2 июня (понедельник) – обществознание, физика;</w:t>
      </w:r>
    </w:p>
    <w:p w14:paraId="7AB77161" w14:textId="77777777" w:rsidR="00094979" w:rsidRPr="00094979" w:rsidRDefault="00094979" w:rsidP="00094979">
      <w:pPr>
        <w:pStyle w:val="a3"/>
        <w:numPr>
          <w:ilvl w:val="0"/>
          <w:numId w:val="5"/>
        </w:numPr>
        <w:spacing w:before="220"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094979">
        <w:rPr>
          <w:rFonts w:ascii="Times New Roman" w:hAnsi="Times New Roman" w:cs="Times New Roman"/>
          <w:color w:val="FF0000"/>
          <w:sz w:val="28"/>
        </w:rPr>
        <w:t>5 июня (четверг) – биология, география, иностранные языки (английский, испанский, китайский, немецкий, французский) (письменная часть);</w:t>
      </w:r>
    </w:p>
    <w:p w14:paraId="6A859278" w14:textId="77777777" w:rsidR="00094979" w:rsidRPr="00094979" w:rsidRDefault="00094979" w:rsidP="00094979">
      <w:pPr>
        <w:pStyle w:val="a3"/>
        <w:numPr>
          <w:ilvl w:val="0"/>
          <w:numId w:val="5"/>
        </w:numPr>
        <w:spacing w:before="220"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094979">
        <w:rPr>
          <w:rFonts w:ascii="Times New Roman" w:hAnsi="Times New Roman" w:cs="Times New Roman"/>
          <w:color w:val="FF0000"/>
          <w:sz w:val="28"/>
        </w:rPr>
        <w:t>10 июня (вторник) – иностранные языки (английский, испанский, китайский, немецкий, французский) (устная часть), информатика;</w:t>
      </w:r>
    </w:p>
    <w:p w14:paraId="2150E5BB" w14:textId="77777777" w:rsidR="00094979" w:rsidRPr="00094979" w:rsidRDefault="00094979" w:rsidP="00094979">
      <w:pPr>
        <w:pStyle w:val="a3"/>
        <w:numPr>
          <w:ilvl w:val="0"/>
          <w:numId w:val="5"/>
        </w:numPr>
        <w:spacing w:before="220"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094979">
        <w:rPr>
          <w:rFonts w:ascii="Times New Roman" w:hAnsi="Times New Roman" w:cs="Times New Roman"/>
          <w:color w:val="FF0000"/>
          <w:sz w:val="28"/>
        </w:rPr>
        <w:t>11 июня (среда) – иностранные языки (английский, испанский, китайский, немецкий, французский) (устная часть), информатика.</w:t>
      </w:r>
    </w:p>
    <w:p w14:paraId="76414A68" w14:textId="48A373DA" w:rsidR="008C579F" w:rsidRPr="008C579F" w:rsidRDefault="008C579F" w:rsidP="008C579F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579F">
        <w:rPr>
          <w:rFonts w:ascii="Times New Roman" w:hAnsi="Times New Roman" w:cs="Times New Roman"/>
          <w:i/>
          <w:iCs/>
          <w:sz w:val="24"/>
          <w:szCs w:val="24"/>
        </w:rPr>
        <w:t>Даты досрочного и дополнительного период</w:t>
      </w:r>
      <w:r>
        <w:rPr>
          <w:rFonts w:ascii="Times New Roman" w:hAnsi="Times New Roman" w:cs="Times New Roman"/>
          <w:i/>
          <w:iCs/>
          <w:sz w:val="24"/>
          <w:szCs w:val="24"/>
        </w:rPr>
        <w:t>ов при необходимости</w:t>
      </w:r>
      <w:r w:rsidRPr="008C579F">
        <w:rPr>
          <w:rFonts w:ascii="Times New Roman" w:hAnsi="Times New Roman" w:cs="Times New Roman"/>
          <w:i/>
          <w:iCs/>
          <w:sz w:val="24"/>
          <w:szCs w:val="24"/>
        </w:rPr>
        <w:t xml:space="preserve"> уточняем у завуча. </w:t>
      </w:r>
    </w:p>
    <w:p w14:paraId="2834EA5C" w14:textId="77777777" w:rsidR="008C579F" w:rsidRPr="008C579F" w:rsidRDefault="008C579F" w:rsidP="008C579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82579" w14:textId="6564D7AF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Начало экзаменов</w:t>
      </w:r>
    </w:p>
    <w:p w14:paraId="3BC3F9A3" w14:textId="77777777" w:rsidR="008C579F" w:rsidRPr="008C579F" w:rsidRDefault="008C579F" w:rsidP="008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ЕГЭ по всем учебным предметам начинается в 10.00 по местному времени.</w:t>
      </w:r>
    </w:p>
    <w:p w14:paraId="61F700D8" w14:textId="2BADE515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Продолжительность экзаменов:</w:t>
      </w:r>
    </w:p>
    <w:p w14:paraId="7B5AF41A" w14:textId="77777777" w:rsidR="008C579F" w:rsidRP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биологии, информатике, литературе, математике профильного уровня, физике составляет 3 часа 55 минут (235 минут); </w:t>
      </w:r>
    </w:p>
    <w:p w14:paraId="6702CCF8" w14:textId="77777777" w:rsidR="008C579F" w:rsidRP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истории, обществознанию, русскому языку, химии – 3 часа 30 минут (210 минут); </w:t>
      </w:r>
    </w:p>
    <w:p w14:paraId="073890A7" w14:textId="77777777" w:rsidR="008C579F" w:rsidRP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иностранным языкам (английский, испанский, немецкий, французский) (письменная часть) – 3 часа 10 минут (190 минут); </w:t>
      </w:r>
    </w:p>
    <w:p w14:paraId="720D28BB" w14:textId="7467053F" w:rsidR="008C579F" w:rsidRP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по географии, иностранному языку (китайский) (письменная часть), математике базового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79F">
        <w:rPr>
          <w:rFonts w:ascii="Times New Roman" w:hAnsi="Times New Roman" w:cs="Times New Roman"/>
          <w:sz w:val="24"/>
          <w:szCs w:val="24"/>
        </w:rPr>
        <w:t>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79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79F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8C579F">
        <w:rPr>
          <w:rFonts w:ascii="Times New Roman" w:hAnsi="Times New Roman" w:cs="Times New Roman"/>
          <w:sz w:val="24"/>
          <w:szCs w:val="24"/>
        </w:rPr>
        <w:t xml:space="preserve">часа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79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C579F">
        <w:rPr>
          <w:rFonts w:ascii="Times New Roman" w:hAnsi="Times New Roman" w:cs="Times New Roman"/>
          <w:sz w:val="24"/>
          <w:szCs w:val="24"/>
        </w:rPr>
        <w:t xml:space="preserve">180 минут); </w:t>
      </w:r>
    </w:p>
    <w:p w14:paraId="2645E9C7" w14:textId="77777777" w:rsidR="008C579F" w:rsidRP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иностранным языкам (английский, испанский, немецкий, французский) (устная часть) – 17 минут; </w:t>
      </w:r>
    </w:p>
    <w:p w14:paraId="43C18F2C" w14:textId="7DE0706C" w:rsidR="008C579F" w:rsidRP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по иностранному языку (китайский) (устная часть) – 14 минут.</w:t>
      </w:r>
    </w:p>
    <w:p w14:paraId="58E67751" w14:textId="05A31732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 xml:space="preserve">Допустимые средства обучения и воспитания </w:t>
      </w:r>
      <w:r w:rsidRPr="008C579F">
        <w:rPr>
          <w:rFonts w:ascii="Times New Roman" w:hAnsi="Times New Roman" w:cs="Times New Roman"/>
          <w:b/>
          <w:bCs/>
          <w:sz w:val="24"/>
          <w:szCs w:val="24"/>
        </w:rPr>
        <w:br/>
        <w:t>для выполнения заданий контрольных измерительных материалов</w:t>
      </w:r>
    </w:p>
    <w:p w14:paraId="77F13154" w14:textId="77777777" w:rsidR="008C579F" w:rsidRPr="008C579F" w:rsidRDefault="008C579F" w:rsidP="008C579F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14:paraId="6913D1A6" w14:textId="77777777" w:rsidR="00094979" w:rsidRPr="00094979" w:rsidRDefault="00094979" w:rsidP="00094979">
      <w:pPr>
        <w:pStyle w:val="a3"/>
        <w:numPr>
          <w:ilvl w:val="0"/>
          <w:numId w:val="6"/>
        </w:numPr>
        <w:spacing w:before="220" w:after="0" w:line="240" w:lineRule="auto"/>
        <w:ind w:left="0" w:hanging="426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094979">
        <w:rPr>
          <w:rFonts w:ascii="Times New Roman" w:hAnsi="Times New Roman" w:cs="Times New Roman"/>
          <w:sz w:val="28"/>
        </w:rPr>
        <w:t>по биологии –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094979">
        <w:rPr>
          <w:rFonts w:ascii="Times New Roman" w:hAnsi="Times New Roman" w:cs="Times New Roman"/>
          <w:sz w:val="28"/>
        </w:rPr>
        <w:t>sin</w:t>
      </w:r>
      <w:proofErr w:type="spellEnd"/>
      <w:r w:rsidRPr="0009497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94979">
        <w:rPr>
          <w:rFonts w:ascii="Times New Roman" w:hAnsi="Times New Roman" w:cs="Times New Roman"/>
          <w:sz w:val="28"/>
        </w:rPr>
        <w:t>cos</w:t>
      </w:r>
      <w:proofErr w:type="spellEnd"/>
      <w:r w:rsidRPr="0009497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94979">
        <w:rPr>
          <w:rFonts w:ascii="Times New Roman" w:hAnsi="Times New Roman" w:cs="Times New Roman"/>
          <w:sz w:val="28"/>
        </w:rPr>
        <w:t>tg</w:t>
      </w:r>
      <w:proofErr w:type="spellEnd"/>
      <w:r w:rsidRPr="0009497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94979">
        <w:rPr>
          <w:rFonts w:ascii="Times New Roman" w:hAnsi="Times New Roman" w:cs="Times New Roman"/>
          <w:sz w:val="28"/>
        </w:rPr>
        <w:t>ctg</w:t>
      </w:r>
      <w:proofErr w:type="spellEnd"/>
      <w:r w:rsidRPr="0009497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94979">
        <w:rPr>
          <w:rFonts w:ascii="Times New Roman" w:hAnsi="Times New Roman" w:cs="Times New Roman"/>
          <w:sz w:val="28"/>
        </w:rPr>
        <w:t>arcsin</w:t>
      </w:r>
      <w:proofErr w:type="spellEnd"/>
      <w:r w:rsidRPr="0009497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94979">
        <w:rPr>
          <w:rFonts w:ascii="Times New Roman" w:hAnsi="Times New Roman" w:cs="Times New Roman"/>
          <w:sz w:val="28"/>
        </w:rPr>
        <w:t>arccos</w:t>
      </w:r>
      <w:proofErr w:type="spellEnd"/>
      <w:r w:rsidRPr="0009497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94979">
        <w:rPr>
          <w:rFonts w:ascii="Times New Roman" w:hAnsi="Times New Roman" w:cs="Times New Roman"/>
          <w:sz w:val="28"/>
        </w:rPr>
        <w:t>arctg</w:t>
      </w:r>
      <w:proofErr w:type="spellEnd"/>
      <w:r w:rsidRPr="00094979">
        <w:rPr>
          <w:rFonts w:ascii="Times New Roman" w:hAnsi="Times New Roman" w:cs="Times New Roman"/>
          <w:sz w:val="28"/>
        </w:rPr>
        <w:t xml:space="preserve">), при этом не осуществляющий функции средства связи, хранилища базы данных и не имеющий доступа к сетям передачи данных </w:t>
      </w:r>
      <w:r w:rsidRPr="00094979">
        <w:rPr>
          <w:rFonts w:ascii="Times New Roman" w:hAnsi="Times New Roman" w:cs="Times New Roman"/>
          <w:sz w:val="28"/>
        </w:rPr>
        <w:br/>
        <w:t xml:space="preserve">(в том числе к информационно-телекоммуникационной сети «Интернет») </w:t>
      </w:r>
      <w:r w:rsidRPr="00094979">
        <w:rPr>
          <w:rFonts w:ascii="Times New Roman" w:hAnsi="Times New Roman" w:cs="Times New Roman"/>
          <w:sz w:val="28"/>
        </w:rPr>
        <w:br/>
        <w:t>(далее – непрограммируемый калькулятор);</w:t>
      </w:r>
    </w:p>
    <w:p w14:paraId="385EB3BC" w14:textId="77777777" w:rsidR="00094979" w:rsidRPr="00094979" w:rsidRDefault="00094979" w:rsidP="00094979">
      <w:pPr>
        <w:pStyle w:val="a3"/>
        <w:numPr>
          <w:ilvl w:val="0"/>
          <w:numId w:val="6"/>
        </w:numPr>
        <w:spacing w:before="220" w:after="0" w:line="240" w:lineRule="auto"/>
        <w:ind w:left="0" w:hanging="426"/>
        <w:jc w:val="both"/>
        <w:rPr>
          <w:rFonts w:ascii="Times New Roman" w:hAnsi="Times New Roman" w:cs="Times New Roman"/>
          <w:sz w:val="28"/>
        </w:rPr>
      </w:pPr>
      <w:r w:rsidRPr="00094979">
        <w:rPr>
          <w:rFonts w:ascii="Times New Roman" w:hAnsi="Times New Roman" w:cs="Times New Roman"/>
          <w:sz w:val="28"/>
        </w:rPr>
        <w:lastRenderedPageBreak/>
        <w:t>по географии – непрограммируемый калькулятор;</w:t>
      </w:r>
    </w:p>
    <w:p w14:paraId="2421F263" w14:textId="77777777" w:rsidR="00094979" w:rsidRPr="00094979" w:rsidRDefault="00094979" w:rsidP="00094979">
      <w:pPr>
        <w:pStyle w:val="a3"/>
        <w:numPr>
          <w:ilvl w:val="0"/>
          <w:numId w:val="6"/>
        </w:numPr>
        <w:spacing w:before="220" w:after="0" w:line="240" w:lineRule="auto"/>
        <w:ind w:left="0" w:hanging="426"/>
        <w:jc w:val="both"/>
        <w:rPr>
          <w:rFonts w:ascii="Times New Roman" w:hAnsi="Times New Roman" w:cs="Times New Roman"/>
          <w:sz w:val="28"/>
        </w:rPr>
      </w:pPr>
      <w:r w:rsidRPr="00094979">
        <w:rPr>
          <w:rFonts w:ascii="Times New Roman" w:hAnsi="Times New Roman" w:cs="Times New Roman"/>
          <w:sz w:val="28"/>
        </w:rPr>
        <w:t xml:space="preserve">по иностранным языкам (английский, испанский, китайский, немецкий, французский) – технические средства, обеспечивающие воспроизведение аудиозаписей, содержащихся на электронных носителях, для выполнения заданий раздела «Аудирование» КИМ; компьютерная техника, не имеющая доступа </w:t>
      </w:r>
      <w:r w:rsidRPr="00094979">
        <w:rPr>
          <w:rFonts w:ascii="Times New Roman" w:hAnsi="Times New Roman" w:cs="Times New Roman"/>
          <w:sz w:val="28"/>
        </w:rPr>
        <w:br/>
        <w:t xml:space="preserve">к информационно-телекоммуникационной сети «Интернет»; </w:t>
      </w:r>
      <w:proofErr w:type="spellStart"/>
      <w:r w:rsidRPr="00094979">
        <w:rPr>
          <w:rFonts w:ascii="Times New Roman" w:hAnsi="Times New Roman" w:cs="Times New Roman"/>
          <w:sz w:val="28"/>
        </w:rPr>
        <w:t>аудиогарнитура</w:t>
      </w:r>
      <w:proofErr w:type="spellEnd"/>
      <w:r w:rsidRPr="00094979">
        <w:rPr>
          <w:rFonts w:ascii="Times New Roman" w:hAnsi="Times New Roman" w:cs="Times New Roman"/>
          <w:sz w:val="28"/>
        </w:rPr>
        <w:t xml:space="preserve"> </w:t>
      </w:r>
      <w:r w:rsidRPr="00094979">
        <w:rPr>
          <w:rFonts w:ascii="Times New Roman" w:hAnsi="Times New Roman" w:cs="Times New Roman"/>
          <w:sz w:val="28"/>
        </w:rPr>
        <w:br/>
        <w:t>для выполнения заданий КИМ, предусматривающих устные ответы;</w:t>
      </w:r>
    </w:p>
    <w:p w14:paraId="455C978E" w14:textId="77777777" w:rsidR="00094979" w:rsidRPr="00094979" w:rsidRDefault="00094979" w:rsidP="00094979">
      <w:pPr>
        <w:pStyle w:val="a3"/>
        <w:numPr>
          <w:ilvl w:val="0"/>
          <w:numId w:val="6"/>
        </w:numPr>
        <w:spacing w:before="220" w:after="0" w:line="240" w:lineRule="auto"/>
        <w:ind w:left="0" w:hanging="426"/>
        <w:jc w:val="both"/>
        <w:rPr>
          <w:rFonts w:ascii="Times New Roman" w:hAnsi="Times New Roman" w:cs="Times New Roman"/>
          <w:sz w:val="28"/>
        </w:rPr>
      </w:pPr>
      <w:r w:rsidRPr="00094979">
        <w:rPr>
          <w:rFonts w:ascii="Times New Roman" w:hAnsi="Times New Roman" w:cs="Times New Roman"/>
          <w:sz w:val="28"/>
        </w:rPr>
        <w:t xml:space="preserve">по информатике – компьютерная техника, не имеющая доступа </w:t>
      </w:r>
      <w:r w:rsidRPr="00094979">
        <w:rPr>
          <w:rFonts w:ascii="Times New Roman" w:hAnsi="Times New Roman" w:cs="Times New Roman"/>
          <w:sz w:val="28"/>
        </w:rPr>
        <w:br/>
        <w:t>к информационно-телекоммуникационной сети «Интернет»,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программирования;</w:t>
      </w:r>
    </w:p>
    <w:p w14:paraId="0C2F0964" w14:textId="77777777" w:rsidR="00094979" w:rsidRPr="00094979" w:rsidRDefault="00094979" w:rsidP="00094979">
      <w:pPr>
        <w:pStyle w:val="a3"/>
        <w:numPr>
          <w:ilvl w:val="0"/>
          <w:numId w:val="6"/>
        </w:numPr>
        <w:spacing w:before="220" w:after="0" w:line="240" w:lineRule="auto"/>
        <w:ind w:left="0" w:hanging="426"/>
        <w:jc w:val="both"/>
        <w:rPr>
          <w:rFonts w:ascii="Times New Roman" w:hAnsi="Times New Roman" w:cs="Times New Roman"/>
          <w:sz w:val="28"/>
        </w:rPr>
      </w:pPr>
      <w:r w:rsidRPr="00094979">
        <w:rPr>
          <w:rFonts w:ascii="Times New Roman" w:hAnsi="Times New Roman" w:cs="Times New Roman"/>
          <w:sz w:val="28"/>
        </w:rPr>
        <w:t>по литературе – орфографический словарь, позволяющий устанавливать нормативное написание слов;</w:t>
      </w:r>
    </w:p>
    <w:p w14:paraId="0387FCE6" w14:textId="77777777" w:rsidR="00094979" w:rsidRPr="00094979" w:rsidRDefault="00094979" w:rsidP="00094979">
      <w:pPr>
        <w:pStyle w:val="a3"/>
        <w:numPr>
          <w:ilvl w:val="0"/>
          <w:numId w:val="6"/>
        </w:numPr>
        <w:spacing w:before="220" w:after="0" w:line="240" w:lineRule="auto"/>
        <w:ind w:left="0" w:hanging="426"/>
        <w:jc w:val="both"/>
        <w:rPr>
          <w:rFonts w:ascii="Times New Roman" w:hAnsi="Times New Roman" w:cs="Times New Roman"/>
          <w:sz w:val="28"/>
        </w:rPr>
      </w:pPr>
      <w:r w:rsidRPr="00094979">
        <w:rPr>
          <w:rFonts w:ascii="Times New Roman" w:hAnsi="Times New Roman" w:cs="Times New Roman"/>
          <w:sz w:val="28"/>
        </w:rPr>
        <w:t xml:space="preserve">по математике – линейка, не содержащая справочной информации </w:t>
      </w:r>
      <w:r w:rsidRPr="00094979">
        <w:rPr>
          <w:rFonts w:ascii="Times New Roman" w:hAnsi="Times New Roman" w:cs="Times New Roman"/>
          <w:sz w:val="28"/>
        </w:rPr>
        <w:br/>
        <w:t>(далее – линейка), для построения чертежей и рисунков;</w:t>
      </w:r>
    </w:p>
    <w:p w14:paraId="12FDC68B" w14:textId="77777777" w:rsidR="00094979" w:rsidRPr="00094979" w:rsidRDefault="00094979" w:rsidP="00094979">
      <w:pPr>
        <w:pStyle w:val="a3"/>
        <w:numPr>
          <w:ilvl w:val="0"/>
          <w:numId w:val="6"/>
        </w:numPr>
        <w:spacing w:before="220" w:after="0" w:line="240" w:lineRule="auto"/>
        <w:ind w:left="0" w:hanging="426"/>
        <w:jc w:val="both"/>
        <w:rPr>
          <w:rFonts w:ascii="Times New Roman" w:hAnsi="Times New Roman" w:cs="Times New Roman"/>
          <w:sz w:val="28"/>
        </w:rPr>
      </w:pPr>
      <w:r w:rsidRPr="00094979">
        <w:rPr>
          <w:rFonts w:ascii="Times New Roman" w:hAnsi="Times New Roman" w:cs="Times New Roman"/>
          <w:sz w:val="28"/>
        </w:rPr>
        <w:t>по физике – линейка для построения графиков и схем; непрограммируемый калькулятор;</w:t>
      </w:r>
    </w:p>
    <w:p w14:paraId="2CB684CF" w14:textId="7111C985" w:rsidR="00094979" w:rsidRPr="00094979" w:rsidRDefault="00094979" w:rsidP="00094979">
      <w:pPr>
        <w:pStyle w:val="a3"/>
        <w:numPr>
          <w:ilvl w:val="0"/>
          <w:numId w:val="6"/>
        </w:numPr>
        <w:spacing w:before="220" w:after="0" w:line="240" w:lineRule="auto"/>
        <w:ind w:left="0" w:hanging="426"/>
        <w:jc w:val="both"/>
        <w:rPr>
          <w:rFonts w:ascii="Times New Roman" w:hAnsi="Times New Roman" w:cs="Times New Roman"/>
          <w:sz w:val="28"/>
        </w:rPr>
      </w:pPr>
      <w:r w:rsidRPr="00094979">
        <w:rPr>
          <w:rFonts w:ascii="Times New Roman" w:hAnsi="Times New Roman" w:cs="Times New Roman"/>
          <w:sz w:val="28"/>
        </w:rPr>
        <w:t>по химии –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bookmarkEnd w:id="0"/>
    <w:p w14:paraId="5E2B7A6D" w14:textId="5CFCDA70" w:rsidR="008C579F" w:rsidRDefault="008C579F" w:rsidP="008C579F">
      <w:pPr>
        <w:rPr>
          <w:rFonts w:ascii="Times New Roman" w:hAnsi="Times New Roman" w:cs="Times New Roman"/>
          <w:sz w:val="28"/>
        </w:rPr>
      </w:pPr>
    </w:p>
    <w:p w14:paraId="348EC0FF" w14:textId="533CE560" w:rsidR="008C579F" w:rsidRPr="008C579F" w:rsidRDefault="008C579F" w:rsidP="008C579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C57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Дополнительно:</w:t>
      </w:r>
    </w:p>
    <w:p w14:paraId="1FF26A48" w14:textId="77777777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На каждый экзамен берем с собой паспорт, ручку черного цвета (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капилярная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6BDEE64" w14:textId="0C1914D3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Телефон оставляем дома. Связь держим с сопровождающим учителем (приказ будет накануне экзамена).</w:t>
      </w:r>
    </w:p>
    <w:p w14:paraId="2CEF3376" w14:textId="08DCF6BD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Форма одежды – деловая. </w:t>
      </w:r>
    </w:p>
    <w:p w14:paraId="0EA58244" w14:textId="36712AA4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Сбор в школе в 7.30. Транспортировка до ППЭ организованная. </w:t>
      </w:r>
    </w:p>
    <w:p w14:paraId="2674B0E8" w14:textId="0A70FCAE" w:rsid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Забирать с ППЭ обучающегося самостоятельно. </w:t>
      </w:r>
    </w:p>
    <w:p w14:paraId="0C93ADB9" w14:textId="77777777" w:rsidR="00892086" w:rsidRDefault="00892086" w:rsidP="008C579F">
      <w:pPr>
        <w:rPr>
          <w:rFonts w:ascii="Times New Roman" w:hAnsi="Times New Roman" w:cs="Times New Roman"/>
          <w:sz w:val="24"/>
          <w:szCs w:val="24"/>
        </w:rPr>
      </w:pPr>
    </w:p>
    <w:sectPr w:rsidR="00892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D1618"/>
    <w:multiLevelType w:val="hybridMultilevel"/>
    <w:tmpl w:val="92F66C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657506"/>
    <w:multiLevelType w:val="hybridMultilevel"/>
    <w:tmpl w:val="64988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61F96"/>
    <w:multiLevelType w:val="hybridMultilevel"/>
    <w:tmpl w:val="CB1EC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C3728"/>
    <w:multiLevelType w:val="hybridMultilevel"/>
    <w:tmpl w:val="7D942D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FFF78BF"/>
    <w:multiLevelType w:val="hybridMultilevel"/>
    <w:tmpl w:val="C5E2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B5964"/>
    <w:multiLevelType w:val="hybridMultilevel"/>
    <w:tmpl w:val="55D2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9F"/>
    <w:rsid w:val="00094979"/>
    <w:rsid w:val="005E3CE6"/>
    <w:rsid w:val="00892086"/>
    <w:rsid w:val="008C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D57E"/>
  <w15:chartTrackingRefBased/>
  <w15:docId w15:val="{1044A6F5-8B56-4577-A291-DB3B8910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6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Anikeev</dc:creator>
  <cp:keywords/>
  <dc:description/>
  <cp:lastModifiedBy>Илья Аникеев</cp:lastModifiedBy>
  <cp:revision>2</cp:revision>
  <dcterms:created xsi:type="dcterms:W3CDTF">2024-10-21T05:59:00Z</dcterms:created>
  <dcterms:modified xsi:type="dcterms:W3CDTF">2024-10-21T05:59:00Z</dcterms:modified>
</cp:coreProperties>
</file>